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EA4" w:rsidRPr="00BC07FF" w:rsidRDefault="003D3EA4">
      <w:pPr>
        <w:pStyle w:val="Heading1"/>
        <w:numPr>
          <w:ilvl w:val="0"/>
          <w:numId w:val="0"/>
        </w:numPr>
        <w:spacing w:before="120" w:after="120"/>
        <w:rPr>
          <w:rFonts w:ascii="Calibri" w:hAnsi="Calibri"/>
          <w:i/>
          <w:sz w:val="28"/>
          <w:szCs w:val="28"/>
          <w:lang w:val="en-GB"/>
        </w:rPr>
      </w:pPr>
      <w:bookmarkStart w:id="0" w:name="_Toc42488105"/>
      <w:r w:rsidRPr="00BC07FF">
        <w:rPr>
          <w:rFonts w:ascii="Calibri" w:hAnsi="Calibri"/>
          <w:i/>
          <w:sz w:val="28"/>
          <w:szCs w:val="28"/>
          <w:lang w:val="en-GB"/>
        </w:rPr>
        <w:t>EVALUATION GRID</w:t>
      </w:r>
      <w:bookmarkEnd w:id="0"/>
      <w:r w:rsidRPr="00BC07FF">
        <w:rPr>
          <w:rFonts w:ascii="Calibri" w:hAnsi="Calibri"/>
          <w:i/>
          <w:sz w:val="28"/>
          <w:szCs w:val="28"/>
          <w:lang w:val="en-GB"/>
        </w:rPr>
        <w:t xml:space="preserve"> </w:t>
      </w:r>
    </w:p>
    <w:p w:rsidR="003D3EA4" w:rsidRPr="00BC07FF" w:rsidRDefault="003D3EA4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835"/>
        <w:gridCol w:w="5529"/>
        <w:gridCol w:w="3118"/>
        <w:gridCol w:w="3402"/>
      </w:tblGrid>
      <w:tr w:rsidR="003D3EA4" w:rsidRPr="00BC07FF" w:rsidTr="002F55AE">
        <w:trPr>
          <w:trHeight w:val="454"/>
        </w:trPr>
        <w:tc>
          <w:tcPr>
            <w:tcW w:w="2835" w:type="dxa"/>
            <w:shd w:val="pct5" w:color="auto" w:fill="FFFFFF"/>
            <w:vAlign w:val="center"/>
          </w:tcPr>
          <w:p w:rsidR="003D3EA4" w:rsidRPr="00BC07FF" w:rsidRDefault="003D3EA4" w:rsidP="002F55AE">
            <w:pPr>
              <w:spacing w:before="0" w:after="0"/>
              <w:ind w:firstLine="34"/>
              <w:rPr>
                <w:rFonts w:ascii="Calibri" w:hAnsi="Calibri"/>
                <w:b/>
                <w:sz w:val="28"/>
                <w:szCs w:val="28"/>
                <w:lang w:val="en-GB"/>
              </w:rPr>
            </w:pPr>
            <w:r w:rsidRPr="00BC07FF">
              <w:rPr>
                <w:rFonts w:ascii="Calibri" w:hAnsi="Calibri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5529" w:type="dxa"/>
            <w:vAlign w:val="center"/>
          </w:tcPr>
          <w:p w:rsidR="003D3EA4" w:rsidRPr="00BC07FF" w:rsidRDefault="003D3EA4" w:rsidP="0066042C">
            <w:pPr>
              <w:spacing w:before="0" w:after="0"/>
              <w:rPr>
                <w:rFonts w:ascii="Calibri" w:hAnsi="Calibri"/>
                <w:b/>
                <w:sz w:val="22"/>
                <w:szCs w:val="22"/>
                <w:lang w:val="en-GB"/>
              </w:rPr>
            </w:pPr>
            <w:r w:rsidRPr="00BC07FF">
              <w:rPr>
                <w:rStyle w:val="Strong"/>
                <w:rFonts w:ascii="Calibri" w:hAnsi="Calibri"/>
                <w:sz w:val="22"/>
                <w:szCs w:val="22"/>
                <w:lang w:val="en-GB"/>
              </w:rPr>
              <w:t>Supply of laboratory and metrology equipment for testing and calibration laboratories in Ghana</w:t>
            </w:r>
          </w:p>
        </w:tc>
        <w:tc>
          <w:tcPr>
            <w:tcW w:w="3118" w:type="dxa"/>
            <w:shd w:val="pct5" w:color="auto" w:fill="FFFFFF"/>
            <w:vAlign w:val="center"/>
          </w:tcPr>
          <w:p w:rsidR="003D3EA4" w:rsidRPr="00BC07FF" w:rsidRDefault="003D3EA4" w:rsidP="002F55AE">
            <w:pPr>
              <w:spacing w:before="0" w:after="0"/>
              <w:rPr>
                <w:rFonts w:ascii="Calibri" w:hAnsi="Calibri"/>
                <w:b/>
                <w:sz w:val="28"/>
                <w:szCs w:val="28"/>
                <w:lang w:val="en-GB"/>
              </w:rPr>
            </w:pPr>
            <w:r w:rsidRPr="00BC07FF">
              <w:rPr>
                <w:rFonts w:ascii="Calibri" w:hAnsi="Calibri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402" w:type="dxa"/>
            <w:vAlign w:val="center"/>
          </w:tcPr>
          <w:p w:rsidR="003D3EA4" w:rsidRPr="00BC07FF" w:rsidRDefault="003D3EA4" w:rsidP="0066042C">
            <w:pPr>
              <w:spacing w:before="0" w:after="0"/>
              <w:outlineLvl w:val="0"/>
              <w:rPr>
                <w:rFonts w:ascii="Calibri" w:hAnsi="Calibri"/>
                <w:b/>
                <w:szCs w:val="24"/>
                <w:lang w:val="en-GB"/>
              </w:rPr>
            </w:pPr>
            <w:r w:rsidRPr="00BC07FF">
              <w:rPr>
                <w:rFonts w:ascii="Calibri" w:hAnsi="Calibri"/>
                <w:b/>
                <w:sz w:val="22"/>
                <w:szCs w:val="22"/>
                <w:lang w:val="en-GB"/>
              </w:rPr>
              <w:t>EuropeAid/133510/D/SUP/GH</w:t>
            </w:r>
          </w:p>
        </w:tc>
      </w:tr>
    </w:tbl>
    <w:p w:rsidR="003D3EA4" w:rsidRPr="00BC07FF" w:rsidRDefault="003D3EA4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/>
      </w:tblPr>
      <w:tblGrid>
        <w:gridCol w:w="570"/>
        <w:gridCol w:w="2101"/>
        <w:gridCol w:w="1275"/>
        <w:gridCol w:w="993"/>
        <w:gridCol w:w="992"/>
        <w:gridCol w:w="1134"/>
        <w:gridCol w:w="703"/>
        <w:gridCol w:w="850"/>
        <w:gridCol w:w="1417"/>
        <w:gridCol w:w="1417"/>
        <w:gridCol w:w="850"/>
        <w:gridCol w:w="2551"/>
      </w:tblGrid>
      <w:tr w:rsidR="003D3EA4" w:rsidRPr="00BC07FF" w:rsidTr="00185226">
        <w:trPr>
          <w:cantSplit/>
          <w:trHeight w:val="2835"/>
          <w:tblHeader/>
        </w:trPr>
        <w:tc>
          <w:tcPr>
            <w:tcW w:w="570" w:type="dxa"/>
            <w:shd w:val="pct5" w:color="auto" w:fill="FFFFFF"/>
            <w:textDirection w:val="btLr"/>
          </w:tcPr>
          <w:p w:rsidR="003D3EA4" w:rsidRPr="00BC07FF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Tender envelope No</w:t>
            </w:r>
          </w:p>
        </w:tc>
        <w:tc>
          <w:tcPr>
            <w:tcW w:w="2101" w:type="dxa"/>
            <w:shd w:val="pct5" w:color="auto" w:fill="FFFFFF"/>
          </w:tcPr>
          <w:p w:rsidR="003D3EA4" w:rsidRPr="00BC07FF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Name of Tenderer</w:t>
            </w:r>
          </w:p>
        </w:tc>
        <w:tc>
          <w:tcPr>
            <w:tcW w:w="1275" w:type="dxa"/>
            <w:shd w:val="pct5" w:color="auto" w:fill="FFFFFF"/>
          </w:tcPr>
          <w:p w:rsidR="003D3EA4" w:rsidRPr="00BC07FF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Rules of origin respected?</w:t>
            </w:r>
          </w:p>
          <w:p w:rsidR="003D3EA4" w:rsidRPr="00BC07FF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(Y/N)</w:t>
            </w:r>
          </w:p>
        </w:tc>
        <w:tc>
          <w:tcPr>
            <w:tcW w:w="993" w:type="dxa"/>
            <w:tcBorders>
              <w:left w:val="nil"/>
            </w:tcBorders>
            <w:shd w:val="pct5" w:color="auto" w:fill="FFFFFF"/>
            <w:textDirection w:val="btLr"/>
          </w:tcPr>
          <w:p w:rsidR="003D3EA4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 xml:space="preserve">Economic &amp; financial capacity? </w:t>
            </w:r>
          </w:p>
          <w:p w:rsidR="003D3EA4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>
              <w:rPr>
                <w:rFonts w:ascii="Calibri" w:hAnsi="Calibri"/>
                <w:sz w:val="18"/>
                <w:szCs w:val="18"/>
                <w:lang w:val="en-GB"/>
              </w:rPr>
              <w:t>Point 16.1 Contract Notice ;</w:t>
            </w:r>
          </w:p>
          <w:p w:rsidR="003D3EA4" w:rsidRPr="00BC07FF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>
              <w:rPr>
                <w:rFonts w:ascii="Calibri" w:hAnsi="Calibri"/>
                <w:sz w:val="18"/>
                <w:szCs w:val="18"/>
                <w:lang w:val="en-GB"/>
              </w:rPr>
              <w:t xml:space="preserve"> turn over/current ratio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:rsidR="003D3EA4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Professional capacity? (</w:t>
            </w:r>
          </w:p>
          <w:p w:rsidR="003D3EA4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>
              <w:rPr>
                <w:rFonts w:ascii="Calibri" w:hAnsi="Calibri"/>
                <w:sz w:val="18"/>
                <w:szCs w:val="18"/>
                <w:lang w:val="en-GB"/>
              </w:rPr>
              <w:t>Point 16.2 of Contract Notice</w:t>
            </w:r>
          </w:p>
          <w:p w:rsidR="003D3EA4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>
              <w:rPr>
                <w:rFonts w:ascii="Calibri" w:hAnsi="Calibri"/>
                <w:sz w:val="18"/>
                <w:szCs w:val="18"/>
                <w:lang w:val="en-GB"/>
              </w:rPr>
              <w:t>Number of permanent staff</w:t>
            </w:r>
          </w:p>
          <w:p w:rsidR="003D3EA4" w:rsidRPr="00BC07FF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3D3EA4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 xml:space="preserve">Technical capacity? </w:t>
            </w:r>
          </w:p>
          <w:p w:rsidR="003D3EA4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>
              <w:rPr>
                <w:rFonts w:ascii="Calibri" w:hAnsi="Calibri"/>
                <w:sz w:val="18"/>
                <w:szCs w:val="18"/>
                <w:lang w:val="en-GB"/>
              </w:rPr>
              <w:t>Point 16.3 of Contract Notice</w:t>
            </w:r>
          </w:p>
          <w:p w:rsidR="003D3EA4" w:rsidRPr="00BC07FF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>
              <w:rPr>
                <w:rFonts w:ascii="Calibri" w:hAnsi="Calibri"/>
                <w:sz w:val="18"/>
                <w:szCs w:val="18"/>
                <w:lang w:val="en-GB"/>
              </w:rPr>
              <w:t>Similar contract in the last three years</w:t>
            </w:r>
          </w:p>
        </w:tc>
        <w:tc>
          <w:tcPr>
            <w:tcW w:w="703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3D3EA4" w:rsidRPr="00BC07FF" w:rsidRDefault="003D3EA4" w:rsidP="002F55AE">
            <w:pPr>
              <w:spacing w:before="60" w:after="0"/>
              <w:ind w:left="2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 xml:space="preserve">Compliance with </w:t>
            </w:r>
            <w:r w:rsidRPr="00BC07FF">
              <w:rPr>
                <w:rStyle w:val="FootnoteReference"/>
                <w:rFonts w:ascii="Calibri" w:hAnsi="Calibri"/>
                <w:sz w:val="18"/>
                <w:szCs w:val="18"/>
                <w:lang w:val="en-GB"/>
              </w:rPr>
              <w:footnoteReference w:id="1"/>
            </w: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technical specifications? (OK/a/b/…)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:rsidR="003D3EA4" w:rsidRPr="00BC07FF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 xml:space="preserve">Ancillary services as required? </w:t>
            </w:r>
          </w:p>
        </w:tc>
        <w:tc>
          <w:tcPr>
            <w:tcW w:w="1417" w:type="dxa"/>
            <w:shd w:val="pct5" w:color="auto" w:fill="FFFFFF"/>
          </w:tcPr>
          <w:p w:rsidR="003D3EA4" w:rsidRPr="00BC07FF" w:rsidRDefault="003D3EA4" w:rsidP="002F55AE">
            <w:pPr>
              <w:tabs>
                <w:tab w:val="left" w:pos="729"/>
              </w:tabs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Subcontracting statement in accordance with art 6 of the General Conditions?</w:t>
            </w:r>
          </w:p>
          <w:p w:rsidR="003D3EA4" w:rsidRPr="00BC07FF" w:rsidRDefault="003D3EA4" w:rsidP="002F55AE">
            <w:pPr>
              <w:tabs>
                <w:tab w:val="left" w:pos="729"/>
              </w:tabs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(Y/N)</w:t>
            </w:r>
          </w:p>
        </w:tc>
        <w:tc>
          <w:tcPr>
            <w:tcW w:w="1417" w:type="dxa"/>
            <w:shd w:val="pct5" w:color="auto" w:fill="FFFFFF"/>
          </w:tcPr>
          <w:p w:rsidR="003D3EA4" w:rsidRPr="00BC07FF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Other technical requirements in tender dossier?</w:t>
            </w:r>
          </w:p>
          <w:p w:rsidR="003D3EA4" w:rsidRPr="00BC07FF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(Yes/No/Not applicable)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:rsidR="003D3EA4" w:rsidRPr="00BC07FF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Technically compliant? Y/N)</w:t>
            </w:r>
          </w:p>
        </w:tc>
        <w:tc>
          <w:tcPr>
            <w:tcW w:w="2551" w:type="dxa"/>
            <w:shd w:val="pct5" w:color="auto" w:fill="FFFFFF"/>
          </w:tcPr>
          <w:p w:rsidR="003D3EA4" w:rsidRPr="00BC07FF" w:rsidRDefault="003D3EA4" w:rsidP="002F55AE">
            <w:pPr>
              <w:spacing w:before="6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Justification/</w:t>
            </w: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br/>
              <w:t>notes:</w:t>
            </w:r>
          </w:p>
        </w:tc>
      </w:tr>
      <w:tr w:rsidR="003D3EA4" w:rsidRPr="00BC07FF" w:rsidTr="00185226">
        <w:trPr>
          <w:cantSplit/>
          <w:trHeight w:val="284"/>
        </w:trPr>
        <w:tc>
          <w:tcPr>
            <w:tcW w:w="570" w:type="dxa"/>
          </w:tcPr>
          <w:p w:rsidR="003D3EA4" w:rsidRPr="00BC07FF" w:rsidRDefault="003D3EA4" w:rsidP="00D43756">
            <w:pPr>
              <w:spacing w:before="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1</w:t>
            </w:r>
          </w:p>
        </w:tc>
        <w:tc>
          <w:tcPr>
            <w:tcW w:w="2101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right w:val="single" w:sz="36" w:space="0" w:color="auto"/>
            </w:tcBorders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703" w:type="dxa"/>
            <w:tcBorders>
              <w:left w:val="single" w:sz="36" w:space="0" w:color="auto"/>
            </w:tcBorders>
          </w:tcPr>
          <w:p w:rsidR="003D3EA4" w:rsidRPr="00BC07FF" w:rsidRDefault="003D3EA4" w:rsidP="00DE6159">
            <w:pPr>
              <w:spacing w:before="0" w:after="0"/>
              <w:ind w:left="2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</w:tr>
      <w:tr w:rsidR="003D3EA4" w:rsidRPr="00BC07FF" w:rsidTr="00185226">
        <w:trPr>
          <w:cantSplit/>
          <w:trHeight w:val="284"/>
        </w:trPr>
        <w:tc>
          <w:tcPr>
            <w:tcW w:w="570" w:type="dxa"/>
          </w:tcPr>
          <w:p w:rsidR="003D3EA4" w:rsidRPr="00BC07FF" w:rsidRDefault="003D3EA4" w:rsidP="00D43756">
            <w:pPr>
              <w:spacing w:before="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2</w:t>
            </w:r>
          </w:p>
        </w:tc>
        <w:tc>
          <w:tcPr>
            <w:tcW w:w="2101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right w:val="single" w:sz="36" w:space="0" w:color="auto"/>
            </w:tcBorders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703" w:type="dxa"/>
            <w:tcBorders>
              <w:left w:val="single" w:sz="36" w:space="0" w:color="auto"/>
            </w:tcBorders>
          </w:tcPr>
          <w:p w:rsidR="003D3EA4" w:rsidRPr="00BC07FF" w:rsidRDefault="003D3EA4" w:rsidP="00DE6159">
            <w:pPr>
              <w:spacing w:before="0" w:after="0"/>
              <w:ind w:left="2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</w:tr>
      <w:tr w:rsidR="003D3EA4" w:rsidRPr="00BC07FF" w:rsidTr="00185226">
        <w:trPr>
          <w:cantSplit/>
          <w:trHeight w:val="284"/>
        </w:trPr>
        <w:tc>
          <w:tcPr>
            <w:tcW w:w="570" w:type="dxa"/>
          </w:tcPr>
          <w:p w:rsidR="003D3EA4" w:rsidRPr="00BC07FF" w:rsidRDefault="003D3EA4" w:rsidP="00D43756">
            <w:pPr>
              <w:spacing w:before="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3</w:t>
            </w:r>
          </w:p>
        </w:tc>
        <w:tc>
          <w:tcPr>
            <w:tcW w:w="2101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right w:val="single" w:sz="36" w:space="0" w:color="auto"/>
            </w:tcBorders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703" w:type="dxa"/>
            <w:tcBorders>
              <w:left w:val="single" w:sz="36" w:space="0" w:color="auto"/>
            </w:tcBorders>
          </w:tcPr>
          <w:p w:rsidR="003D3EA4" w:rsidRPr="00BC07FF" w:rsidRDefault="003D3EA4" w:rsidP="00DE6159">
            <w:pPr>
              <w:spacing w:before="0" w:after="0"/>
              <w:ind w:left="2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</w:tr>
      <w:tr w:rsidR="003D3EA4" w:rsidRPr="00BC07FF" w:rsidTr="00185226">
        <w:trPr>
          <w:cantSplit/>
          <w:trHeight w:val="284"/>
        </w:trPr>
        <w:tc>
          <w:tcPr>
            <w:tcW w:w="570" w:type="dxa"/>
          </w:tcPr>
          <w:p w:rsidR="003D3EA4" w:rsidRPr="00BC07FF" w:rsidRDefault="003D3EA4" w:rsidP="00D43756">
            <w:pPr>
              <w:spacing w:before="0" w:after="0"/>
              <w:jc w:val="center"/>
              <w:rPr>
                <w:rFonts w:ascii="Calibri" w:hAnsi="Calibri"/>
                <w:sz w:val="18"/>
                <w:szCs w:val="18"/>
                <w:lang w:val="en-GB"/>
              </w:rPr>
            </w:pPr>
            <w:r w:rsidRPr="00BC07FF">
              <w:rPr>
                <w:rFonts w:ascii="Calibri" w:hAnsi="Calibri"/>
                <w:sz w:val="18"/>
                <w:szCs w:val="18"/>
                <w:lang w:val="en-GB"/>
              </w:rPr>
              <w:t>4</w:t>
            </w:r>
          </w:p>
        </w:tc>
        <w:tc>
          <w:tcPr>
            <w:tcW w:w="2101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right w:val="single" w:sz="36" w:space="0" w:color="auto"/>
            </w:tcBorders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703" w:type="dxa"/>
            <w:tcBorders>
              <w:left w:val="single" w:sz="36" w:space="0" w:color="auto"/>
            </w:tcBorders>
          </w:tcPr>
          <w:p w:rsidR="003D3EA4" w:rsidRPr="00BC07FF" w:rsidRDefault="003D3EA4" w:rsidP="00DE6159">
            <w:pPr>
              <w:spacing w:before="0" w:after="0"/>
              <w:ind w:left="2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3D3EA4" w:rsidRPr="00BC07FF" w:rsidRDefault="003D3EA4" w:rsidP="00DE6159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</w:tcPr>
          <w:p w:rsidR="003D3EA4" w:rsidRPr="00BC07FF" w:rsidRDefault="003D3EA4" w:rsidP="00D43756">
            <w:pPr>
              <w:spacing w:before="0" w:after="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</w:tr>
    </w:tbl>
    <w:p w:rsidR="003D3EA4" w:rsidRPr="00BC07FF" w:rsidRDefault="003D3EA4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4111"/>
      </w:tblGrid>
      <w:tr w:rsidR="003D3EA4" w:rsidRPr="00BC07FF" w:rsidTr="00613835">
        <w:tc>
          <w:tcPr>
            <w:tcW w:w="3544" w:type="dxa"/>
            <w:shd w:val="pct10" w:color="auto" w:fill="FFFFFF"/>
          </w:tcPr>
          <w:p w:rsidR="003D3EA4" w:rsidRPr="00BC07FF" w:rsidRDefault="003D3EA4">
            <w:pPr>
              <w:tabs>
                <w:tab w:val="left" w:pos="1701"/>
              </w:tabs>
              <w:rPr>
                <w:rFonts w:ascii="Calibri" w:hAnsi="Calibri"/>
                <w:b/>
                <w:sz w:val="22"/>
                <w:szCs w:val="22"/>
                <w:lang w:val="en-GB"/>
              </w:rPr>
            </w:pPr>
            <w:r w:rsidRPr="00BC07FF">
              <w:rPr>
                <w:rFonts w:ascii="Calibri" w:hAnsi="Calibri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3D3EA4" w:rsidRPr="00BC07FF" w:rsidRDefault="003D3EA4">
            <w:pPr>
              <w:tabs>
                <w:tab w:val="left" w:pos="1701"/>
              </w:tabs>
              <w:rPr>
                <w:rFonts w:ascii="Calibri" w:hAnsi="Calibri"/>
                <w:sz w:val="18"/>
                <w:lang w:val="en-GB"/>
              </w:rPr>
            </w:pPr>
          </w:p>
        </w:tc>
      </w:tr>
      <w:tr w:rsidR="003D3EA4" w:rsidRPr="00BC07FF" w:rsidTr="00613835">
        <w:tc>
          <w:tcPr>
            <w:tcW w:w="3544" w:type="dxa"/>
            <w:shd w:val="pct10" w:color="auto" w:fill="FFFFFF"/>
          </w:tcPr>
          <w:p w:rsidR="003D3EA4" w:rsidRPr="00BC07FF" w:rsidRDefault="003D3EA4" w:rsidP="00801382">
            <w:pPr>
              <w:tabs>
                <w:tab w:val="left" w:pos="1701"/>
              </w:tabs>
              <w:rPr>
                <w:rFonts w:ascii="Calibri" w:hAnsi="Calibri"/>
                <w:b/>
                <w:sz w:val="22"/>
                <w:szCs w:val="22"/>
                <w:lang w:val="en-GB"/>
              </w:rPr>
            </w:pPr>
            <w:r w:rsidRPr="00BC07FF">
              <w:rPr>
                <w:rFonts w:ascii="Calibri" w:hAnsi="Calibri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3D3EA4" w:rsidRPr="00BC07FF" w:rsidRDefault="003D3EA4" w:rsidP="00801382">
            <w:pPr>
              <w:tabs>
                <w:tab w:val="left" w:pos="1701"/>
              </w:tabs>
              <w:rPr>
                <w:rFonts w:ascii="Calibri" w:hAnsi="Calibri"/>
                <w:sz w:val="18"/>
                <w:lang w:val="en-GB"/>
              </w:rPr>
            </w:pPr>
          </w:p>
        </w:tc>
      </w:tr>
      <w:tr w:rsidR="003D3EA4" w:rsidRPr="00BC07FF" w:rsidTr="00613835">
        <w:tc>
          <w:tcPr>
            <w:tcW w:w="3544" w:type="dxa"/>
            <w:shd w:val="pct10" w:color="auto" w:fill="FFFFFF"/>
          </w:tcPr>
          <w:p w:rsidR="003D3EA4" w:rsidRPr="00BC07FF" w:rsidRDefault="003D3EA4">
            <w:pPr>
              <w:tabs>
                <w:tab w:val="left" w:pos="1701"/>
              </w:tabs>
              <w:rPr>
                <w:rFonts w:ascii="Calibri" w:hAnsi="Calibri"/>
                <w:b/>
                <w:sz w:val="22"/>
                <w:szCs w:val="22"/>
                <w:lang w:val="en-GB"/>
              </w:rPr>
            </w:pPr>
            <w:r w:rsidRPr="00BC07FF">
              <w:rPr>
                <w:rFonts w:ascii="Calibri" w:hAnsi="Calibri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3D3EA4" w:rsidRPr="00BC07FF" w:rsidRDefault="003D3EA4">
            <w:pPr>
              <w:tabs>
                <w:tab w:val="left" w:pos="1701"/>
              </w:tabs>
              <w:rPr>
                <w:rFonts w:ascii="Calibri" w:hAnsi="Calibri"/>
                <w:sz w:val="18"/>
                <w:lang w:val="en-GB"/>
              </w:rPr>
            </w:pPr>
          </w:p>
        </w:tc>
      </w:tr>
      <w:tr w:rsidR="003D3EA4" w:rsidRPr="00D43756" w:rsidTr="00613835">
        <w:tc>
          <w:tcPr>
            <w:tcW w:w="3544" w:type="dxa"/>
            <w:shd w:val="pct10" w:color="auto" w:fill="FFFFFF"/>
          </w:tcPr>
          <w:p w:rsidR="003D3EA4" w:rsidRPr="00D43756" w:rsidRDefault="003D3EA4">
            <w:pPr>
              <w:tabs>
                <w:tab w:val="left" w:pos="1701"/>
              </w:tabs>
              <w:rPr>
                <w:rFonts w:ascii="Calibri" w:hAnsi="Calibri"/>
                <w:b/>
                <w:sz w:val="22"/>
                <w:szCs w:val="22"/>
                <w:lang w:val="en-GB"/>
              </w:rPr>
            </w:pPr>
            <w:r w:rsidRPr="00BC07FF">
              <w:rPr>
                <w:rFonts w:ascii="Calibri" w:hAnsi="Calibri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3D3EA4" w:rsidRPr="00D43756" w:rsidRDefault="003D3EA4">
            <w:pPr>
              <w:tabs>
                <w:tab w:val="left" w:pos="1701"/>
              </w:tabs>
              <w:rPr>
                <w:rFonts w:ascii="Calibri" w:hAnsi="Calibri"/>
                <w:sz w:val="18"/>
                <w:lang w:val="en-GB"/>
              </w:rPr>
            </w:pPr>
          </w:p>
        </w:tc>
      </w:tr>
    </w:tbl>
    <w:p w:rsidR="003D3EA4" w:rsidRPr="00111EEA" w:rsidRDefault="003D3EA4" w:rsidP="00D43756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3D3EA4" w:rsidRPr="00111EEA" w:rsidSect="00860562">
      <w:footerReference w:type="default" r:id="rId7"/>
      <w:footerReference w:type="first" r:id="rId8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EA4" w:rsidRDefault="003D3EA4">
      <w:r>
        <w:separator/>
      </w:r>
    </w:p>
  </w:endnote>
  <w:endnote w:type="continuationSeparator" w:id="0">
    <w:p w:rsidR="003D3EA4" w:rsidRDefault="003D3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EA4" w:rsidRPr="003A3DCF" w:rsidRDefault="003D3EA4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  <w:r>
      <w:rPr>
        <w:b/>
        <w:sz w:val="18"/>
        <w:szCs w:val="18"/>
        <w:lang w:val="en-GB"/>
      </w:rPr>
      <w:t>Janvier 2012</w:t>
    </w:r>
    <w:r w:rsidRPr="003A3DCF">
      <w:rPr>
        <w:rFonts w:ascii="Times New Roman" w:hAnsi="Times New Roman"/>
        <w:sz w:val="18"/>
        <w:szCs w:val="18"/>
      </w:rPr>
      <w:tab/>
      <w:t xml:space="preserve">Page </w:t>
    </w:r>
    <w:r w:rsidRPr="003A3DCF">
      <w:rPr>
        <w:rFonts w:ascii="Times New Roman" w:hAnsi="Times New Roman"/>
        <w:sz w:val="18"/>
        <w:szCs w:val="18"/>
      </w:rPr>
      <w:fldChar w:fldCharType="begin"/>
    </w:r>
    <w:r w:rsidRPr="003A3DCF">
      <w:rPr>
        <w:rFonts w:ascii="Times New Roman" w:hAnsi="Times New Roman"/>
        <w:sz w:val="18"/>
        <w:szCs w:val="18"/>
      </w:rPr>
      <w:instrText xml:space="preserve"> PAGE </w:instrText>
    </w:r>
    <w:r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2</w:t>
    </w:r>
    <w:r w:rsidRPr="003A3DCF">
      <w:rPr>
        <w:rFonts w:ascii="Times New Roman" w:hAnsi="Times New Roman"/>
        <w:sz w:val="18"/>
        <w:szCs w:val="18"/>
      </w:rPr>
      <w:fldChar w:fldCharType="end"/>
    </w:r>
    <w:r w:rsidRPr="003A3DCF">
      <w:rPr>
        <w:rFonts w:ascii="Times New Roman" w:hAnsi="Times New Roman"/>
        <w:sz w:val="18"/>
        <w:szCs w:val="18"/>
      </w:rPr>
      <w:t xml:space="preserve"> of </w:t>
    </w:r>
    <w:r w:rsidRPr="003A3DCF">
      <w:rPr>
        <w:rFonts w:ascii="Times New Roman" w:hAnsi="Times New Roman"/>
        <w:sz w:val="18"/>
        <w:szCs w:val="18"/>
      </w:rPr>
      <w:fldChar w:fldCharType="begin"/>
    </w:r>
    <w:r w:rsidRPr="003A3DCF">
      <w:rPr>
        <w:rFonts w:ascii="Times New Roman" w:hAnsi="Times New Roman"/>
        <w:sz w:val="18"/>
        <w:szCs w:val="18"/>
      </w:rPr>
      <w:instrText xml:space="preserve"> NUMPAGES </w:instrText>
    </w:r>
    <w:r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</w:t>
    </w:r>
    <w:r w:rsidRPr="003A3DCF">
      <w:rPr>
        <w:rFonts w:ascii="Times New Roman" w:hAnsi="Times New Roman"/>
        <w:sz w:val="18"/>
        <w:szCs w:val="18"/>
      </w:rPr>
      <w:fldChar w:fldCharType="end"/>
    </w:r>
  </w:p>
  <w:p w:rsidR="003D3EA4" w:rsidRDefault="003D3EA4" w:rsidP="00B94D26">
    <w:pPr>
      <w:pStyle w:val="Footer"/>
      <w:tabs>
        <w:tab w:val="clear" w:pos="4320"/>
      </w:tabs>
      <w:spacing w:before="0" w:after="0"/>
    </w:pPr>
    <w:r w:rsidRPr="00716784">
      <w:rPr>
        <w:sz w:val="18"/>
        <w:szCs w:val="18"/>
      </w:rPr>
      <w:fldChar w:fldCharType="begin"/>
    </w:r>
    <w:r w:rsidRPr="00716784">
      <w:rPr>
        <w:sz w:val="18"/>
        <w:szCs w:val="18"/>
      </w:rPr>
      <w:instrText xml:space="preserve"> FILENAME </w:instrText>
    </w:r>
    <w:r w:rsidRPr="00716784">
      <w:rPr>
        <w:sz w:val="18"/>
        <w:szCs w:val="18"/>
      </w:rPr>
      <w:fldChar w:fldCharType="separate"/>
    </w:r>
    <w:r>
      <w:rPr>
        <w:noProof/>
        <w:sz w:val="18"/>
        <w:szCs w:val="18"/>
      </w:rPr>
      <w:t>C4k - Evaluation grid (final-3).docx</w:t>
    </w:r>
    <w:r w:rsidRPr="00716784">
      <w:rPr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EA4" w:rsidRPr="00D43756" w:rsidRDefault="003D3EA4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Calibri" w:hAnsi="Calibri"/>
        <w:sz w:val="18"/>
        <w:szCs w:val="18"/>
        <w:lang w:val="en-GB"/>
      </w:rPr>
    </w:pPr>
    <w:r w:rsidRPr="00D43756">
      <w:rPr>
        <w:rFonts w:ascii="Calibri" w:hAnsi="Calibri"/>
        <w:b/>
        <w:sz w:val="18"/>
        <w:szCs w:val="18"/>
        <w:lang w:val="en-GB"/>
      </w:rPr>
      <w:t>January 2013</w:t>
    </w:r>
    <w:r w:rsidRPr="00D43756">
      <w:rPr>
        <w:rFonts w:ascii="Calibri" w:hAnsi="Calibri"/>
        <w:sz w:val="18"/>
        <w:szCs w:val="18"/>
        <w:lang w:val="en-GB"/>
      </w:rPr>
      <w:tab/>
      <w:t xml:space="preserve">Page </w:t>
    </w:r>
    <w:r w:rsidRPr="00D43756">
      <w:rPr>
        <w:rFonts w:ascii="Calibri" w:hAnsi="Calibri"/>
        <w:sz w:val="18"/>
        <w:szCs w:val="18"/>
        <w:lang w:val="en-GB"/>
      </w:rPr>
      <w:fldChar w:fldCharType="begin"/>
    </w:r>
    <w:r w:rsidRPr="00D43756">
      <w:rPr>
        <w:rFonts w:ascii="Calibri" w:hAnsi="Calibri"/>
        <w:sz w:val="18"/>
        <w:szCs w:val="18"/>
        <w:lang w:val="en-GB"/>
      </w:rPr>
      <w:instrText xml:space="preserve"> PAGE </w:instrText>
    </w:r>
    <w:r w:rsidRPr="00D43756">
      <w:rPr>
        <w:rFonts w:ascii="Calibri" w:hAnsi="Calibri"/>
        <w:sz w:val="18"/>
        <w:szCs w:val="18"/>
        <w:lang w:val="en-GB"/>
      </w:rPr>
      <w:fldChar w:fldCharType="separate"/>
    </w:r>
    <w:r>
      <w:rPr>
        <w:rFonts w:ascii="Calibri" w:hAnsi="Calibri"/>
        <w:noProof/>
        <w:sz w:val="18"/>
        <w:szCs w:val="18"/>
        <w:lang w:val="en-GB"/>
      </w:rPr>
      <w:t>1</w:t>
    </w:r>
    <w:r w:rsidRPr="00D43756">
      <w:rPr>
        <w:rFonts w:ascii="Calibri" w:hAnsi="Calibri"/>
        <w:sz w:val="18"/>
        <w:szCs w:val="18"/>
        <w:lang w:val="en-GB"/>
      </w:rPr>
      <w:fldChar w:fldCharType="end"/>
    </w:r>
    <w:r w:rsidRPr="00D43756">
      <w:rPr>
        <w:rFonts w:ascii="Calibri" w:hAnsi="Calibri"/>
        <w:sz w:val="18"/>
        <w:szCs w:val="18"/>
        <w:lang w:val="en-GB"/>
      </w:rPr>
      <w:t xml:space="preserve"> of 1</w:t>
    </w:r>
  </w:p>
  <w:p w:rsidR="003D3EA4" w:rsidRPr="00F16EB1" w:rsidRDefault="003D3EA4" w:rsidP="00F16EB1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Calibri" w:hAnsi="Calibri"/>
        <w:sz w:val="18"/>
        <w:szCs w:val="18"/>
        <w:lang w:val="en-GB"/>
      </w:rPr>
    </w:pPr>
    <w:r w:rsidRPr="00F16EB1">
      <w:rPr>
        <w:rFonts w:ascii="Calibri" w:hAnsi="Calibri"/>
        <w:sz w:val="18"/>
        <w:szCs w:val="18"/>
        <w:lang w:val="en-GB"/>
      </w:rPr>
      <w:t>EuropeAid/133510/D/SUP/GH</w:t>
    </w:r>
  </w:p>
  <w:p w:rsidR="003D3EA4" w:rsidRPr="00D43756" w:rsidRDefault="003D3EA4" w:rsidP="00F16EB1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Calibri" w:hAnsi="Calibri"/>
        <w:sz w:val="18"/>
        <w:szCs w:val="18"/>
        <w:lang w:val="en-GB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EA4" w:rsidRDefault="003D3EA4" w:rsidP="00845530">
      <w:pPr>
        <w:spacing w:before="0" w:after="0"/>
      </w:pPr>
      <w:r>
        <w:separator/>
      </w:r>
    </w:p>
  </w:footnote>
  <w:footnote w:type="continuationSeparator" w:id="0">
    <w:p w:rsidR="003D3EA4" w:rsidRDefault="003D3EA4">
      <w:r>
        <w:continuationSeparator/>
      </w:r>
    </w:p>
  </w:footnote>
  <w:footnote w:id="1">
    <w:p w:rsidR="003D3EA4" w:rsidRDefault="003D3EA4">
      <w:pPr>
        <w:pStyle w:val="FootnoteText"/>
      </w:pPr>
      <w:r w:rsidRPr="00D43756">
        <w:rPr>
          <w:rStyle w:val="FootnoteReference"/>
          <w:rFonts w:ascii="Calibri" w:hAnsi="Calibri"/>
        </w:rPr>
        <w:footnoteRef/>
      </w:r>
      <w:r w:rsidRPr="00D43756">
        <w:rPr>
          <w:rFonts w:ascii="Calibri" w:hAnsi="Calibri"/>
          <w:lang w:val="en-GB"/>
        </w:rPr>
        <w:t xml:space="preserve"> The selection criteria, in the previous section of this form, have to be met before the technical requirements are assessed.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cs="Times New Roman" w:hint="default"/>
        <w:b w:val="0"/>
        <w:i w:val="0"/>
        <w:sz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/>
        <w:i/>
        <w:sz w:val="28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cs="Times New Roman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5DAC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1F7E"/>
    <w:rsid w:val="00115916"/>
    <w:rsid w:val="001302A7"/>
    <w:rsid w:val="0014659F"/>
    <w:rsid w:val="00150767"/>
    <w:rsid w:val="001536B3"/>
    <w:rsid w:val="00153A76"/>
    <w:rsid w:val="00157DEE"/>
    <w:rsid w:val="00164F4C"/>
    <w:rsid w:val="001766D9"/>
    <w:rsid w:val="00181980"/>
    <w:rsid w:val="00185226"/>
    <w:rsid w:val="00187253"/>
    <w:rsid w:val="001932AF"/>
    <w:rsid w:val="001937B4"/>
    <w:rsid w:val="001A5633"/>
    <w:rsid w:val="001B5454"/>
    <w:rsid w:val="001D0532"/>
    <w:rsid w:val="001E4648"/>
    <w:rsid w:val="001F5421"/>
    <w:rsid w:val="00211E0F"/>
    <w:rsid w:val="00211F32"/>
    <w:rsid w:val="00216F0D"/>
    <w:rsid w:val="002209F1"/>
    <w:rsid w:val="00220BF7"/>
    <w:rsid w:val="00224C44"/>
    <w:rsid w:val="00235E8C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6401"/>
    <w:rsid w:val="002C0F51"/>
    <w:rsid w:val="002C649A"/>
    <w:rsid w:val="002D2FC0"/>
    <w:rsid w:val="002F1222"/>
    <w:rsid w:val="002F55AE"/>
    <w:rsid w:val="00303B80"/>
    <w:rsid w:val="00322263"/>
    <w:rsid w:val="003308C6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3EA4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75CB0"/>
    <w:rsid w:val="00591F23"/>
    <w:rsid w:val="00593550"/>
    <w:rsid w:val="005B2018"/>
    <w:rsid w:val="005C0313"/>
    <w:rsid w:val="005C0EA1"/>
    <w:rsid w:val="005D1CDB"/>
    <w:rsid w:val="005F3C51"/>
    <w:rsid w:val="005F62D0"/>
    <w:rsid w:val="00613835"/>
    <w:rsid w:val="00624F77"/>
    <w:rsid w:val="006311FE"/>
    <w:rsid w:val="00633829"/>
    <w:rsid w:val="006408AC"/>
    <w:rsid w:val="0066042C"/>
    <w:rsid w:val="0066519D"/>
    <w:rsid w:val="00674373"/>
    <w:rsid w:val="00677500"/>
    <w:rsid w:val="0068247E"/>
    <w:rsid w:val="006917B2"/>
    <w:rsid w:val="006B0AB1"/>
    <w:rsid w:val="006C2F05"/>
    <w:rsid w:val="006D7984"/>
    <w:rsid w:val="006E47B1"/>
    <w:rsid w:val="006E56FD"/>
    <w:rsid w:val="006E6880"/>
    <w:rsid w:val="0070003A"/>
    <w:rsid w:val="00711C72"/>
    <w:rsid w:val="00716784"/>
    <w:rsid w:val="0072479B"/>
    <w:rsid w:val="0073450F"/>
    <w:rsid w:val="0075384B"/>
    <w:rsid w:val="00767711"/>
    <w:rsid w:val="00777E99"/>
    <w:rsid w:val="00792A1B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61C86"/>
    <w:rsid w:val="0097411D"/>
    <w:rsid w:val="00980A42"/>
    <w:rsid w:val="00983679"/>
    <w:rsid w:val="009976B3"/>
    <w:rsid w:val="009A3792"/>
    <w:rsid w:val="009B0CF1"/>
    <w:rsid w:val="009B2F1F"/>
    <w:rsid w:val="009B422E"/>
    <w:rsid w:val="009B4D6F"/>
    <w:rsid w:val="009C0E86"/>
    <w:rsid w:val="009D2938"/>
    <w:rsid w:val="009E3616"/>
    <w:rsid w:val="009E6BB7"/>
    <w:rsid w:val="00A039CA"/>
    <w:rsid w:val="00A139CF"/>
    <w:rsid w:val="00A32609"/>
    <w:rsid w:val="00A512C9"/>
    <w:rsid w:val="00A539E4"/>
    <w:rsid w:val="00A62073"/>
    <w:rsid w:val="00A63E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07FF"/>
    <w:rsid w:val="00BC6222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24893"/>
    <w:rsid w:val="00D43612"/>
    <w:rsid w:val="00D43756"/>
    <w:rsid w:val="00D4706E"/>
    <w:rsid w:val="00D52CBF"/>
    <w:rsid w:val="00D576CA"/>
    <w:rsid w:val="00D66F04"/>
    <w:rsid w:val="00D75213"/>
    <w:rsid w:val="00D83D1B"/>
    <w:rsid w:val="00D979C6"/>
    <w:rsid w:val="00DA4AB8"/>
    <w:rsid w:val="00DC50E2"/>
    <w:rsid w:val="00DC54A0"/>
    <w:rsid w:val="00DC67A7"/>
    <w:rsid w:val="00DC6C9C"/>
    <w:rsid w:val="00DD0624"/>
    <w:rsid w:val="00DE05DA"/>
    <w:rsid w:val="00DE6159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A548E"/>
    <w:rsid w:val="00EE0ED9"/>
    <w:rsid w:val="00EE2E55"/>
    <w:rsid w:val="00EF0127"/>
    <w:rsid w:val="00F02006"/>
    <w:rsid w:val="00F0574A"/>
    <w:rsid w:val="00F16EB1"/>
    <w:rsid w:val="00F33A99"/>
    <w:rsid w:val="00F45403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DAC"/>
    <w:pPr>
      <w:spacing w:before="120" w:after="120"/>
    </w:pPr>
    <w:rPr>
      <w:rFonts w:ascii="Arial" w:hAnsi="Arial"/>
      <w:sz w:val="20"/>
      <w:szCs w:val="20"/>
      <w:lang w:val="sv-S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75DAC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75DAC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75DAC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75DAC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75DAC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75DAC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75DAC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075DAC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075DAC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5B0D"/>
    <w:rPr>
      <w:rFonts w:asciiTheme="majorHAnsi" w:eastAsiaTheme="majorEastAsia" w:hAnsiTheme="majorHAnsi" w:cstheme="majorBidi"/>
      <w:b/>
      <w:bCs/>
      <w:kern w:val="32"/>
      <w:sz w:val="32"/>
      <w:szCs w:val="32"/>
      <w:lang w:val="sv-S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5B0D"/>
    <w:rPr>
      <w:rFonts w:asciiTheme="majorHAnsi" w:eastAsiaTheme="majorEastAsia" w:hAnsiTheme="majorHAnsi" w:cstheme="majorBidi"/>
      <w:b/>
      <w:bCs/>
      <w:i/>
      <w:iCs/>
      <w:sz w:val="28"/>
      <w:szCs w:val="28"/>
      <w:lang w:val="sv-S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5B0D"/>
    <w:rPr>
      <w:rFonts w:asciiTheme="majorHAnsi" w:eastAsiaTheme="majorEastAsia" w:hAnsiTheme="majorHAnsi" w:cstheme="majorBidi"/>
      <w:b/>
      <w:bCs/>
      <w:sz w:val="26"/>
      <w:szCs w:val="26"/>
      <w:lang w:val="sv-S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5B0D"/>
    <w:rPr>
      <w:rFonts w:asciiTheme="minorHAnsi" w:eastAsiaTheme="minorEastAsia" w:hAnsiTheme="minorHAnsi" w:cstheme="minorBidi"/>
      <w:b/>
      <w:bCs/>
      <w:sz w:val="28"/>
      <w:szCs w:val="28"/>
      <w:lang w:val="sv-S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5B0D"/>
    <w:rPr>
      <w:rFonts w:asciiTheme="minorHAnsi" w:eastAsiaTheme="minorEastAsia" w:hAnsiTheme="minorHAnsi" w:cstheme="minorBidi"/>
      <w:b/>
      <w:bCs/>
      <w:i/>
      <w:iCs/>
      <w:sz w:val="26"/>
      <w:szCs w:val="26"/>
      <w:lang w:val="sv-S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5B0D"/>
    <w:rPr>
      <w:rFonts w:asciiTheme="minorHAnsi" w:eastAsiaTheme="minorEastAsia" w:hAnsiTheme="minorHAnsi" w:cstheme="minorBidi"/>
      <w:b/>
      <w:bCs/>
      <w:lang w:val="sv-S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5B0D"/>
    <w:rPr>
      <w:rFonts w:asciiTheme="minorHAnsi" w:eastAsiaTheme="minorEastAsia" w:hAnsiTheme="minorHAnsi" w:cstheme="minorBidi"/>
      <w:sz w:val="24"/>
      <w:szCs w:val="24"/>
      <w:lang w:val="sv-S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5B0D"/>
    <w:rPr>
      <w:rFonts w:asciiTheme="minorHAnsi" w:eastAsiaTheme="minorEastAsia" w:hAnsiTheme="minorHAnsi" w:cstheme="minorBidi"/>
      <w:i/>
      <w:iCs/>
      <w:sz w:val="24"/>
      <w:szCs w:val="24"/>
      <w:lang w:val="sv-S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5B0D"/>
    <w:rPr>
      <w:rFonts w:asciiTheme="majorHAnsi" w:eastAsiaTheme="majorEastAsia" w:hAnsiTheme="majorHAnsi" w:cstheme="majorBidi"/>
      <w:lang w:val="sv-SE"/>
    </w:rPr>
  </w:style>
  <w:style w:type="paragraph" w:styleId="Title">
    <w:name w:val="Title"/>
    <w:basedOn w:val="Normal"/>
    <w:link w:val="TitleChar"/>
    <w:uiPriority w:val="99"/>
    <w:qFormat/>
    <w:rsid w:val="00075DAC"/>
    <w:pPr>
      <w:jc w:val="center"/>
    </w:pPr>
    <w:rPr>
      <w:b/>
      <w:sz w:val="28"/>
      <w:lang w:val="fr-BE"/>
    </w:rPr>
  </w:style>
  <w:style w:type="character" w:customStyle="1" w:styleId="TitleChar">
    <w:name w:val="Title Char"/>
    <w:basedOn w:val="DefaultParagraphFont"/>
    <w:link w:val="Title"/>
    <w:uiPriority w:val="10"/>
    <w:rsid w:val="00495B0D"/>
    <w:rPr>
      <w:rFonts w:asciiTheme="majorHAnsi" w:eastAsiaTheme="majorEastAsia" w:hAnsiTheme="majorHAnsi" w:cstheme="majorBidi"/>
      <w:b/>
      <w:bCs/>
      <w:kern w:val="28"/>
      <w:sz w:val="32"/>
      <w:szCs w:val="32"/>
      <w:lang w:val="sv-SE"/>
    </w:rPr>
  </w:style>
  <w:style w:type="paragraph" w:styleId="Subtitle">
    <w:name w:val="Subtitle"/>
    <w:basedOn w:val="Normal"/>
    <w:link w:val="SubtitleChar"/>
    <w:uiPriority w:val="99"/>
    <w:qFormat/>
    <w:rsid w:val="00075DAC"/>
    <w:pPr>
      <w:jc w:val="center"/>
    </w:pPr>
    <w:rPr>
      <w:b/>
      <w:sz w:val="28"/>
      <w:lang w:val="fr-BE"/>
    </w:rPr>
  </w:style>
  <w:style w:type="character" w:customStyle="1" w:styleId="SubtitleChar">
    <w:name w:val="Subtitle Char"/>
    <w:basedOn w:val="DefaultParagraphFont"/>
    <w:link w:val="Subtitle"/>
    <w:uiPriority w:val="11"/>
    <w:rsid w:val="00495B0D"/>
    <w:rPr>
      <w:rFonts w:asciiTheme="majorHAnsi" w:eastAsiaTheme="majorEastAsia" w:hAnsiTheme="majorHAnsi" w:cstheme="majorBidi"/>
      <w:sz w:val="24"/>
      <w:szCs w:val="24"/>
      <w:lang w:val="sv-SE"/>
    </w:rPr>
  </w:style>
  <w:style w:type="paragraph" w:styleId="BodyTextIndent">
    <w:name w:val="Body Text Indent"/>
    <w:basedOn w:val="Normal"/>
    <w:link w:val="BodyTextIndentChar"/>
    <w:uiPriority w:val="99"/>
    <w:rsid w:val="00075DAC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95B0D"/>
    <w:rPr>
      <w:rFonts w:ascii="Arial" w:hAnsi="Arial"/>
      <w:sz w:val="20"/>
      <w:szCs w:val="20"/>
      <w:lang w:val="sv-SE"/>
    </w:rPr>
  </w:style>
  <w:style w:type="paragraph" w:styleId="BodyText">
    <w:name w:val="Body Text"/>
    <w:basedOn w:val="Normal"/>
    <w:link w:val="BodyTextChar"/>
    <w:uiPriority w:val="99"/>
    <w:rsid w:val="00075DAC"/>
  </w:style>
  <w:style w:type="character" w:customStyle="1" w:styleId="BodyTextChar">
    <w:name w:val="Body Text Char"/>
    <w:basedOn w:val="DefaultParagraphFont"/>
    <w:link w:val="BodyText"/>
    <w:uiPriority w:val="99"/>
    <w:semiHidden/>
    <w:rsid w:val="00495B0D"/>
    <w:rPr>
      <w:rFonts w:ascii="Arial" w:hAnsi="Arial"/>
      <w:sz w:val="20"/>
      <w:szCs w:val="20"/>
      <w:lang w:val="sv-SE"/>
    </w:rPr>
  </w:style>
  <w:style w:type="paragraph" w:styleId="BodyTextIndent2">
    <w:name w:val="Body Text Indent 2"/>
    <w:basedOn w:val="Normal"/>
    <w:link w:val="BodyTextIndent2Char"/>
    <w:uiPriority w:val="99"/>
    <w:rsid w:val="00075DAC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95B0D"/>
    <w:rPr>
      <w:rFonts w:ascii="Arial" w:hAnsi="Arial"/>
      <w:sz w:val="20"/>
      <w:szCs w:val="20"/>
      <w:lang w:val="sv-SE"/>
    </w:rPr>
  </w:style>
  <w:style w:type="paragraph" w:styleId="BodyTextIndent3">
    <w:name w:val="Body Text Indent 3"/>
    <w:basedOn w:val="Normal"/>
    <w:link w:val="BodyTextIndent3Char"/>
    <w:uiPriority w:val="99"/>
    <w:rsid w:val="00075DAC"/>
    <w:pPr>
      <w:tabs>
        <w:tab w:val="left" w:pos="1276"/>
      </w:tabs>
      <w:ind w:left="1276" w:hanging="425"/>
      <w:jc w:val="both"/>
    </w:pPr>
    <w:rPr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95B0D"/>
    <w:rPr>
      <w:rFonts w:ascii="Arial" w:hAnsi="Arial"/>
      <w:sz w:val="16"/>
      <w:szCs w:val="16"/>
      <w:lang w:val="sv-SE"/>
    </w:rPr>
  </w:style>
  <w:style w:type="paragraph" w:customStyle="1" w:styleId="Text3">
    <w:name w:val="Text 3"/>
    <w:basedOn w:val="Normal"/>
    <w:uiPriority w:val="99"/>
    <w:rsid w:val="00075DAC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uiPriority w:val="99"/>
    <w:rsid w:val="00075DA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5B0D"/>
    <w:rPr>
      <w:rFonts w:ascii="Arial" w:hAnsi="Arial"/>
      <w:sz w:val="20"/>
      <w:szCs w:val="20"/>
      <w:lang w:val="sv-SE"/>
    </w:rPr>
  </w:style>
  <w:style w:type="paragraph" w:styleId="Footer">
    <w:name w:val="footer"/>
    <w:basedOn w:val="Normal"/>
    <w:link w:val="FooterChar"/>
    <w:uiPriority w:val="99"/>
    <w:rsid w:val="00075DA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5B0D"/>
    <w:rPr>
      <w:rFonts w:ascii="Arial" w:hAnsi="Arial"/>
      <w:sz w:val="20"/>
      <w:szCs w:val="20"/>
      <w:lang w:val="sv-SE"/>
    </w:rPr>
  </w:style>
  <w:style w:type="character" w:styleId="PageNumber">
    <w:name w:val="page number"/>
    <w:basedOn w:val="DefaultParagraphFont"/>
    <w:uiPriority w:val="99"/>
    <w:rsid w:val="00075DAC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075DAC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95B0D"/>
    <w:rPr>
      <w:rFonts w:ascii="Arial" w:hAnsi="Arial"/>
      <w:sz w:val="16"/>
      <w:szCs w:val="16"/>
      <w:lang w:val="sv-SE"/>
    </w:rPr>
  </w:style>
  <w:style w:type="character" w:styleId="Hyperlink">
    <w:name w:val="Hyperlink"/>
    <w:basedOn w:val="DefaultParagraphFont"/>
    <w:uiPriority w:val="99"/>
    <w:rsid w:val="00075DAC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75DAC"/>
    <w:rPr>
      <w:lang w:val="fr-F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5B0D"/>
    <w:rPr>
      <w:rFonts w:ascii="Arial" w:hAnsi="Arial"/>
      <w:sz w:val="20"/>
      <w:szCs w:val="20"/>
      <w:lang w:val="sv-SE"/>
    </w:rPr>
  </w:style>
  <w:style w:type="character" w:styleId="FootnoteReference">
    <w:name w:val="footnote reference"/>
    <w:basedOn w:val="DefaultParagraphFont"/>
    <w:uiPriority w:val="99"/>
    <w:semiHidden/>
    <w:rsid w:val="00075DAC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075DAC"/>
    <w:pPr>
      <w:shd w:val="clear" w:color="auto" w:fill="000080"/>
    </w:pPr>
    <w:rPr>
      <w:sz w:val="24"/>
      <w:lang w:val="fr-F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95B0D"/>
    <w:rPr>
      <w:sz w:val="0"/>
      <w:szCs w:val="0"/>
      <w:lang w:val="sv-SE"/>
    </w:rPr>
  </w:style>
  <w:style w:type="paragraph" w:customStyle="1" w:styleId="bulletsub">
    <w:name w:val="bullet_sub"/>
    <w:basedOn w:val="Normal"/>
    <w:uiPriority w:val="99"/>
    <w:rsid w:val="00075DAC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uiPriority w:val="99"/>
    <w:rsid w:val="00075DAC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uiPriority w:val="99"/>
    <w:rsid w:val="00075DAC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uiPriority w:val="99"/>
    <w:rsid w:val="00075DAC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uiPriority w:val="99"/>
    <w:rsid w:val="00075DAC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uiPriority w:val="99"/>
    <w:rsid w:val="00075DAC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uiPriority w:val="99"/>
    <w:semiHidden/>
    <w:rsid w:val="00075DAC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uiPriority w:val="99"/>
    <w:semiHidden/>
    <w:rsid w:val="00075DAC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basedOn w:val="DefaultParagraphFont"/>
    <w:uiPriority w:val="99"/>
    <w:qFormat/>
    <w:rsid w:val="00075DAC"/>
    <w:rPr>
      <w:rFonts w:cs="Times New Roman"/>
      <w:b/>
    </w:rPr>
  </w:style>
  <w:style w:type="paragraph" w:customStyle="1" w:styleId="Blockquote">
    <w:name w:val="Blockquote"/>
    <w:basedOn w:val="Normal"/>
    <w:uiPriority w:val="99"/>
    <w:rsid w:val="00075DAC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uiPriority w:val="99"/>
    <w:semiHidden/>
    <w:rsid w:val="00075DAC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uiPriority w:val="99"/>
    <w:semiHidden/>
    <w:rsid w:val="00075DAC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uiPriority w:val="99"/>
    <w:semiHidden/>
    <w:rsid w:val="00075DAC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uiPriority w:val="99"/>
    <w:semiHidden/>
    <w:rsid w:val="00075DAC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uiPriority w:val="99"/>
    <w:semiHidden/>
    <w:rsid w:val="00075DAC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uiPriority w:val="99"/>
    <w:semiHidden/>
    <w:rsid w:val="00075DAC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uiPriority w:val="99"/>
    <w:semiHidden/>
    <w:rsid w:val="00075DAC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basedOn w:val="DefaultParagraphFont"/>
    <w:uiPriority w:val="99"/>
    <w:rsid w:val="00075DAC"/>
    <w:rPr>
      <w:rFonts w:cs="Times New Roman"/>
      <w:color w:val="800080"/>
      <w:u w:val="single"/>
    </w:rPr>
  </w:style>
  <w:style w:type="paragraph" w:customStyle="1" w:styleId="Style2">
    <w:name w:val="Style2"/>
    <w:basedOn w:val="Style1"/>
    <w:uiPriority w:val="99"/>
    <w:rsid w:val="00075DAC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uiPriority w:val="99"/>
    <w:rsid w:val="00075DAC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customStyle="1" w:styleId="Section">
    <w:name w:val="Section"/>
    <w:basedOn w:val="Normal"/>
    <w:uiPriority w:val="99"/>
    <w:rsid w:val="00075DAC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uiPriority w:val="99"/>
    <w:rsid w:val="00075DAC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uiPriority w:val="99"/>
    <w:rsid w:val="00F90A9F"/>
    <w:rPr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95B0D"/>
    <w:rPr>
      <w:rFonts w:ascii="Arial" w:hAnsi="Arial"/>
      <w:sz w:val="20"/>
      <w:szCs w:val="20"/>
      <w:lang w:val="sv-SE"/>
    </w:rPr>
  </w:style>
  <w:style w:type="paragraph" w:customStyle="1" w:styleId="oddl-nadpis">
    <w:name w:val="oddíl-nadpis"/>
    <w:basedOn w:val="Normal"/>
    <w:uiPriority w:val="99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link w:val="BalloonTextChar"/>
    <w:uiPriority w:val="99"/>
    <w:semiHidden/>
    <w:rsid w:val="003A3D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B0D"/>
    <w:rPr>
      <w:sz w:val="0"/>
      <w:szCs w:val="0"/>
      <w:lang w:val="sv-SE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z w:val="20"/>
      <w:szCs w:val="20"/>
      <w:lang w:val="sv-S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143</Words>
  <Characters>819</Characters>
  <Application>Microsoft Office Outlook</Application>
  <DocSecurity>0</DocSecurity>
  <Lines>0</Lines>
  <Paragraphs>0</Paragraphs>
  <ScaleCrop>false</ScaleCrop>
  <Company>European Commission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dc:description/>
  <cp:lastModifiedBy>Administrator</cp:lastModifiedBy>
  <cp:revision>2</cp:revision>
  <cp:lastPrinted>2013-03-01T10:42:00Z</cp:lastPrinted>
  <dcterms:created xsi:type="dcterms:W3CDTF">2013-03-01T10:42:00Z</dcterms:created>
  <dcterms:modified xsi:type="dcterms:W3CDTF">2013-03-01T10:42:00Z</dcterms:modified>
</cp:coreProperties>
</file>